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096" w14:textId="77777777" w:rsidR="00AA038A" w:rsidRDefault="00AA038A"/>
    <w:p w14:paraId="600D2CD4" w14:textId="1C36E8AA" w:rsidR="00AA038A" w:rsidRPr="001536EA" w:rsidRDefault="00AA038A" w:rsidP="00AA03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747D9C6D" w14:textId="4D3F5298" w:rsidR="00AA038A" w:rsidRPr="001536EA" w:rsidRDefault="00AA038A" w:rsidP="00AA03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педагогічної ради  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гімназії  від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11E6F285" w14:textId="77777777" w:rsidR="00AA038A" w:rsidRPr="001536EA" w:rsidRDefault="00AA038A" w:rsidP="00AA03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Присутні: голова педагогічної ради, директор І.ОСАДЧА, педагогічні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працівники:Ж.Катран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О.Папіровник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І.Бурмістрова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Д.Савчук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М.Кошовенко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Перник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І.Павленко</w:t>
      </w:r>
      <w:proofErr w:type="spellEnd"/>
    </w:p>
    <w:p w14:paraId="63F2819A" w14:textId="77777777" w:rsidR="00AA038A" w:rsidRPr="001536EA" w:rsidRDefault="00AA038A" w:rsidP="00AA03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Відсутні: немає</w:t>
      </w:r>
    </w:p>
    <w:p w14:paraId="3C2F9714" w14:textId="77777777" w:rsidR="00AA038A" w:rsidRDefault="00AA038A" w:rsidP="00AA03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11F7A044" w14:textId="3BAC27F9" w:rsidR="00AA038A" w:rsidRPr="00AA038A" w:rsidRDefault="00AA038A" w:rsidP="00AA03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038A">
        <w:rPr>
          <w:rFonts w:ascii="Times New Roman" w:hAnsi="Times New Roman" w:cs="Times New Roman"/>
          <w:sz w:val="28"/>
          <w:szCs w:val="28"/>
          <w:lang w:val="uk-UA"/>
        </w:rPr>
        <w:t>1.Про звільнення у 202</w:t>
      </w:r>
      <w:r w:rsidRPr="00AA038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38A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Pr="00AA03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38A">
        <w:rPr>
          <w:rFonts w:ascii="Times New Roman" w:hAnsi="Times New Roman" w:cs="Times New Roman"/>
          <w:sz w:val="28"/>
          <w:szCs w:val="28"/>
          <w:lang w:val="uk-UA"/>
        </w:rPr>
        <w:t xml:space="preserve"> році від проходження ДПА   учнів, які завершують здобуття початкової та   базової загальної середньої освіт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25D75E3A" w14:textId="77777777" w:rsidR="00AA038A" w:rsidRDefault="00AA038A" w:rsidP="00AA038A">
      <w:pPr>
        <w:tabs>
          <w:tab w:val="left" w:pos="3402"/>
        </w:tabs>
        <w:spacing w:line="276" w:lineRule="auto"/>
        <w:ind w:left="360"/>
        <w:contextualSpacing/>
        <w:rPr>
          <w:lang w:val="uk-UA"/>
        </w:rPr>
      </w:pPr>
    </w:p>
    <w:p w14:paraId="18FF2C3C" w14:textId="63CC0B38" w:rsidR="00AA038A" w:rsidRPr="00AA038A" w:rsidRDefault="00AA038A" w:rsidP="00AA038A">
      <w:pPr>
        <w:tabs>
          <w:tab w:val="left" w:pos="3402"/>
        </w:tabs>
        <w:spacing w:line="27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1050CB19" w14:textId="35FB463D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По першому питанню , д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иректора Інну ОСАДЧУ, яка повідомила, що  Відповідно до статті 17 Закону України «Про повну загальну середню освіту», Указів Президента України від 24 лютого 2022 року № 64/2022 «Про введення воєнного стану в Україні», затверджений Законом України від 24 лютого 2022 року № 2102-ІХ,  від 23 липня 2024 р. № 469/2024 «Про продовження строку дії воєнного стану в Україні», затверджений Законом України від 23 липня 2024 р. № 3891-ІХ, пункту 3 розділу І, пунктів 1, 6 розділу ІV Порядку проведення державної підсумкової атестації, затвердженого наказом Міністерства освіти і науки України від 07 грудня 2018 за № 8/32979, Закону України  від  29 жовтня 2024 року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та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№ 4702-IX «Про внесення змін до деяких законів України щодо державної підсумкової атестації та вступної кампанії 2026 року»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,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з метою збереження життя і здоров’я учнів в умовах воєнного стану та організованого завершення 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5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-202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навчального року  запропоновано   звільнити у 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5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-202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навчальному році від проходження державної підсумкової атестації: </w:t>
      </w:r>
    </w:p>
    <w:p w14:paraId="068C34A2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учнів 4 класу  які завершують здобуття початкової  загальної середньої освіти; </w:t>
      </w:r>
    </w:p>
    <w:p w14:paraId="4BCBE751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учнів 9 класу які завершують здобуття базової  загальної середньої освіти; </w:t>
      </w:r>
    </w:p>
    <w:p w14:paraId="6875FEAB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УХВАЛИЛИ:</w:t>
      </w:r>
    </w:p>
    <w:p w14:paraId="11B7C3B6" w14:textId="2AD6306B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1.звільнити у 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5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-202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навчальному році від проходження державної підсумкової атестації: </w:t>
      </w:r>
    </w:p>
    <w:p w14:paraId="51DBCB92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учнів 4 класу  які завершують здобуття початкової  загальної середньої освіти; </w:t>
      </w:r>
    </w:p>
    <w:p w14:paraId="781D918D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учнів 9 класу які завершують здобуття базової  загальної середньої освіти;</w:t>
      </w:r>
    </w:p>
    <w:p w14:paraId="2165D58C" w14:textId="7291523A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2.Класним керівникам  </w:t>
      </w:r>
      <w:proofErr w:type="spellStart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Перник</w:t>
      </w:r>
      <w:proofErr w:type="spellEnd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І.М. та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Катран Ж.С.</w:t>
      </w:r>
    </w:p>
    <w:p w14:paraId="5ABE1122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2.1.Повідомити учнів та їх батьків про звільнення від проходження ДПА.</w:t>
      </w:r>
    </w:p>
    <w:p w14:paraId="48A424CF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2.2.У класних журналах 4, 9  класів на сторінці зведеного обліку знань у графі «ДПА» та у </w:t>
      </w:r>
      <w:proofErr w:type="spellStart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свідоцтвах</w:t>
      </w:r>
      <w:proofErr w:type="spellEnd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про освіту учнів,  які завершують здобуття базової середньої освіти та зробити запис «звільнений (а)». </w:t>
      </w:r>
    </w:p>
    <w:p w14:paraId="5C2502C6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12E83D26" w14:textId="77777777" w:rsidR="00AA038A" w:rsidRPr="00AA038A" w:rsidRDefault="00AA038A" w:rsidP="00AA038A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lastRenderedPageBreak/>
        <w:t>Результати голосування</w:t>
      </w:r>
    </w:p>
    <w:p w14:paraId="727E9EC3" w14:textId="142A320B" w:rsidR="00AA038A" w:rsidRPr="00AA038A" w:rsidRDefault="00AA038A" w:rsidP="00AA038A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«за»-1</w:t>
      </w:r>
      <w: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0</w:t>
      </w:r>
      <w:r w:rsidRPr="00AA038A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                         «проти»-                    «утрималися»-</w:t>
      </w:r>
    </w:p>
    <w:p w14:paraId="7E9D955F" w14:textId="77777777" w:rsidR="00AA038A" w:rsidRPr="00AA038A" w:rsidRDefault="00AA038A" w:rsidP="00AA038A">
      <w:pPr>
        <w:tabs>
          <w:tab w:val="left" w:pos="3402"/>
        </w:tabs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7E786B7F" w14:textId="77777777" w:rsidR="00AA038A" w:rsidRPr="00AA038A" w:rsidRDefault="00AA038A" w:rsidP="00AA038A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6CC0EF6E" w14:textId="77777777" w:rsidR="00AA038A" w:rsidRPr="00AA038A" w:rsidRDefault="00AA038A" w:rsidP="00AA038A">
      <w:pPr>
        <w:jc w:val="center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   Голова педради                 </w:t>
      </w:r>
      <w:proofErr w:type="spellStart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І.Осадча</w:t>
      </w:r>
      <w:proofErr w:type="spellEnd"/>
    </w:p>
    <w:p w14:paraId="40AE3863" w14:textId="77777777" w:rsidR="00AA038A" w:rsidRPr="00AA038A" w:rsidRDefault="00AA038A" w:rsidP="00AA038A">
      <w:pPr>
        <w:jc w:val="center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Секретар                   </w:t>
      </w:r>
      <w:proofErr w:type="spellStart"/>
      <w:r w:rsidRPr="00AA038A">
        <w:rPr>
          <w:rFonts w:ascii="Times New Roman" w:eastAsia="Aptos" w:hAnsi="Times New Roman" w:cs="Times New Roman"/>
          <w:sz w:val="28"/>
          <w:szCs w:val="28"/>
          <w:lang w:val="uk-UA"/>
        </w:rPr>
        <w:t>Ж.Катран</w:t>
      </w:r>
      <w:proofErr w:type="spellEnd"/>
    </w:p>
    <w:p w14:paraId="308B871C" w14:textId="76B5F751" w:rsidR="00AA038A" w:rsidRPr="00AA038A" w:rsidRDefault="00AA038A" w:rsidP="00AA038A">
      <w:pPr>
        <w:tabs>
          <w:tab w:val="left" w:pos="1310"/>
        </w:tabs>
        <w:rPr>
          <w:lang w:val="uk-UA"/>
        </w:rPr>
      </w:pPr>
    </w:p>
    <w:sectPr w:rsidR="00AA038A" w:rsidRPr="00AA038A" w:rsidSect="00AA0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8A"/>
    <w:rsid w:val="00AA038A"/>
    <w:rsid w:val="00D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B585"/>
  <w15:chartTrackingRefBased/>
  <w15:docId w15:val="{D7BAD76F-73A3-43B3-AEDF-BC68B5A7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3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3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3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3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3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3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0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0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</dc:creator>
  <cp:keywords/>
  <dc:description/>
  <cp:lastModifiedBy>DELL-1</cp:lastModifiedBy>
  <cp:revision>1</cp:revision>
  <cp:lastPrinted>2026-04-22T09:39:00Z</cp:lastPrinted>
  <dcterms:created xsi:type="dcterms:W3CDTF">2026-04-22T09:32:00Z</dcterms:created>
  <dcterms:modified xsi:type="dcterms:W3CDTF">2026-04-22T09:40:00Z</dcterms:modified>
</cp:coreProperties>
</file>