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EAA" w:rsidRPr="00F36EAA" w:rsidRDefault="00F36EAA" w:rsidP="00F36EAA">
      <w:pPr>
        <w:spacing w:after="0" w:line="259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  <w:r w:rsidRPr="00F36EAA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 xml:space="preserve">  </w:t>
      </w:r>
      <w:r w:rsidRPr="00F36EAA">
        <w:rPr>
          <w:rFonts w:ascii="Times New Roman" w:eastAsia="Aptos" w:hAnsi="Times New Roman" w:cs="Times New Roman"/>
          <w:kern w:val="2"/>
          <w:sz w:val="28"/>
          <w14:ligatures w14:val="standardContextual"/>
        </w:rPr>
        <w:t>Схвалено                                                                                                                                    ЗАТВЕРДЖЕНО:</w:t>
      </w:r>
    </w:p>
    <w:p w:rsidR="00F36EAA" w:rsidRPr="00F36EAA" w:rsidRDefault="00F36EAA" w:rsidP="00F36EAA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  <w:r w:rsidRPr="00F36EAA">
        <w:rPr>
          <w:rFonts w:ascii="Times New Roman" w:eastAsia="Aptos" w:hAnsi="Times New Roman" w:cs="Times New Roman"/>
          <w:kern w:val="2"/>
          <w:sz w:val="28"/>
          <w14:ligatures w14:val="standardContextual"/>
        </w:rPr>
        <w:t xml:space="preserve">педагогічною радою                                                                                                                 Директор </w:t>
      </w:r>
      <w:proofErr w:type="spellStart"/>
      <w:r w:rsidRPr="00F36EAA">
        <w:rPr>
          <w:rFonts w:ascii="Times New Roman" w:eastAsia="Aptos" w:hAnsi="Times New Roman" w:cs="Times New Roman"/>
          <w:kern w:val="2"/>
          <w:sz w:val="28"/>
          <w14:ligatures w14:val="standardContextual"/>
        </w:rPr>
        <w:t>Катеринківської</w:t>
      </w:r>
      <w:proofErr w:type="spellEnd"/>
      <w:r w:rsidRPr="00F36EAA">
        <w:rPr>
          <w:rFonts w:ascii="Times New Roman" w:eastAsia="Aptos" w:hAnsi="Times New Roman" w:cs="Times New Roman"/>
          <w:kern w:val="2"/>
          <w:sz w:val="28"/>
          <w14:ligatures w14:val="standardContextual"/>
        </w:rPr>
        <w:t xml:space="preserve"> гімназії</w:t>
      </w:r>
    </w:p>
    <w:p w:rsidR="00F36EAA" w:rsidRPr="00F36EAA" w:rsidRDefault="00F36EAA" w:rsidP="00F36EAA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  <w:r w:rsidRPr="00F36EAA">
        <w:rPr>
          <w:rFonts w:ascii="Times New Roman" w:eastAsia="Aptos" w:hAnsi="Times New Roman" w:cs="Times New Roman"/>
          <w:kern w:val="2"/>
          <w:sz w:val="28"/>
          <w14:ligatures w14:val="standardContextual"/>
        </w:rPr>
        <w:t>Протокол №1 від 26.08.2026                                                                                                    Інна ОСАДЧА</w:t>
      </w:r>
    </w:p>
    <w:p w:rsidR="00F36EAA" w:rsidRPr="00F36EAA" w:rsidRDefault="00F36EAA" w:rsidP="00F36EAA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  <w:r w:rsidRPr="00F36EAA">
        <w:rPr>
          <w:rFonts w:ascii="Times New Roman" w:eastAsia="Aptos" w:hAnsi="Times New Roman" w:cs="Times New Roman"/>
          <w:kern w:val="2"/>
          <w:sz w:val="28"/>
          <w14:ligatures w14:val="standardContextual"/>
        </w:rPr>
        <w:t xml:space="preserve"> </w:t>
      </w:r>
      <w:bookmarkStart w:id="0" w:name="_GoBack"/>
      <w:bookmarkEnd w:id="0"/>
      <w:r w:rsidRPr="00F36EAA">
        <w:rPr>
          <w:rFonts w:ascii="Times New Roman" w:eastAsia="Aptos" w:hAnsi="Times New Roman" w:cs="Times New Roman"/>
          <w:kern w:val="2"/>
          <w:sz w:val="28"/>
          <w14:ligatures w14:val="standardContextual"/>
        </w:rPr>
        <w:t xml:space="preserve">                                                                                                                                                   Наказ №______ від _______2026</w:t>
      </w:r>
    </w:p>
    <w:p w:rsidR="00F36EAA" w:rsidRPr="00F36EAA" w:rsidRDefault="00F36EAA" w:rsidP="00F36EAA">
      <w:pPr>
        <w:shd w:val="clear" w:color="auto" w:fill="FFFFFF"/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uk-UA"/>
        </w:rPr>
      </w:pPr>
      <w:r w:rsidRPr="00F36EA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uk-UA"/>
        </w:rPr>
        <w:t xml:space="preserve">Критерії оцінювання з інтегрованого курсу «Здоров’я, безпека та добробут» для 5–9 класів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5"/>
        <w:gridCol w:w="654"/>
        <w:gridCol w:w="3052"/>
        <w:gridCol w:w="3119"/>
        <w:gridCol w:w="2551"/>
        <w:gridCol w:w="2812"/>
        <w:gridCol w:w="2620"/>
      </w:tblGrid>
      <w:tr w:rsidR="00F36EAA" w:rsidRPr="00F36EAA" w:rsidTr="00F36EAA">
        <w:trPr>
          <w:tblHeader/>
        </w:trPr>
        <w:tc>
          <w:tcPr>
            <w:tcW w:w="845" w:type="dxa"/>
            <w:shd w:val="clear" w:color="auto" w:fill="auto"/>
            <w:vAlign w:val="center"/>
          </w:tcPr>
          <w:p w:rsidR="00F36EAA" w:rsidRPr="00F36EAA" w:rsidRDefault="00F36EAA" w:rsidP="00F36EAA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Рівень</w:t>
            </w:r>
          </w:p>
        </w:tc>
        <w:tc>
          <w:tcPr>
            <w:tcW w:w="654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Бал</w:t>
            </w:r>
          </w:p>
        </w:tc>
        <w:tc>
          <w:tcPr>
            <w:tcW w:w="305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 когнітивними процесами</w:t>
            </w:r>
          </w:p>
        </w:tc>
        <w:tc>
          <w:tcPr>
            <w:tcW w:w="311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 навчальною діяльністю</w:t>
            </w:r>
          </w:p>
        </w:tc>
        <w:tc>
          <w:tcPr>
            <w:tcW w:w="2551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 рівнем самостійності</w:t>
            </w:r>
          </w:p>
        </w:tc>
        <w:tc>
          <w:tcPr>
            <w:tcW w:w="281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 рівнем комунікації та взаємодії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 частотою вияву вмінь</w:t>
            </w:r>
          </w:p>
        </w:tc>
      </w:tr>
      <w:tr w:rsidR="00F36EAA" w:rsidRPr="00F36EAA" w:rsidTr="00F36EAA">
        <w:tc>
          <w:tcPr>
            <w:tcW w:w="845" w:type="dxa"/>
            <w:vMerge w:val="restart"/>
            <w:shd w:val="clear" w:color="auto" w:fill="auto"/>
            <w:textDirection w:val="btLr"/>
          </w:tcPr>
          <w:p w:rsidR="00F36EAA" w:rsidRPr="00F36EAA" w:rsidRDefault="00F36EAA" w:rsidP="00F36EAA">
            <w:pPr>
              <w:spacing w:after="0" w:line="375" w:lineRule="atLeast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Початковий </w:t>
            </w:r>
          </w:p>
        </w:tc>
        <w:tc>
          <w:tcPr>
            <w:tcW w:w="654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Розпізнає та називає окремі правила безпеки, види небезпек, поняття здоров’я виключно з допомогою вчителя .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Виконує елементарні завдання за зразком із постійною допомогою вчителя (наприклад, повторює алгоритм дій за підручником) 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Потребує постійного контролю та супроводу на всіх етапах виконання завдання.</w:t>
            </w:r>
          </w:p>
        </w:tc>
        <w:tc>
          <w:tcPr>
            <w:tcW w:w="28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Має значні труднощі у висловлюванні думок про безпеку та здоров’я; потребує постійної допомоги вчителя 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Уміння виявляються дуже рідко, лише у найпростіших ситуаціях та за активної допомоги вчителя.</w:t>
            </w:r>
          </w:p>
        </w:tc>
      </w:tr>
      <w:tr w:rsidR="00F36EAA" w:rsidRPr="00F36EAA" w:rsidTr="00F36EAA">
        <w:tc>
          <w:tcPr>
            <w:tcW w:w="845" w:type="dxa"/>
            <w:vMerge/>
            <w:shd w:val="clear" w:color="auto" w:fill="auto"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654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3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 допомогою вчителя називає окремі факти про небезпеки; знаходить визначення понять у підручнику .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Відтворює окремі фрагменти навчального матеріалу (наприклад, назви видів укриттів або сигналів оповіщення) 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Виконує завдання за зразком або з частковою допомогою вчителя.</w:t>
            </w:r>
          </w:p>
        </w:tc>
        <w:tc>
          <w:tcPr>
            <w:tcW w:w="28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допомогою вчителя висловлює прості судження про безпечну поведінку 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Уміння виявляються епізодично, переважно у відтворювальній діяльності.</w:t>
            </w:r>
          </w:p>
        </w:tc>
      </w:tr>
      <w:tr w:rsidR="00F36EAA" w:rsidRPr="00F36EAA" w:rsidTr="00F36EAA">
        <w:tc>
          <w:tcPr>
            <w:tcW w:w="845" w:type="dxa"/>
            <w:vMerge/>
            <w:shd w:val="clear" w:color="auto" w:fill="auto"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654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3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Наводить приклади окремих небезпечних ситуацій (природних, </w:t>
            </w: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техногенних, соціальних); фрагментарно описує їх за допомогою вчителя .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Виконує завдання за інструкцією; описує дії в типових небезпечних </w:t>
            </w: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ситуаціях за планом, допускаючи неточності 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Частково самостійний у виконанні типових </w:t>
            </w: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завдань; робота в групі потребує активізації та контролю з боку вчителя .</w:t>
            </w:r>
          </w:p>
        </w:tc>
        <w:tc>
          <w:tcPr>
            <w:tcW w:w="28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Бере участь у груповій роботі переважно як </w:t>
            </w: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спостерігач; потребує стимулювання до спілкування 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Уміння виявляються несистематично, у знайомих навчальних </w:t>
            </w: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ситуаціях.</w:t>
            </w:r>
          </w:p>
        </w:tc>
      </w:tr>
      <w:tr w:rsidR="00F36EAA" w:rsidRPr="00F36EAA" w:rsidTr="00F36EAA">
        <w:tc>
          <w:tcPr>
            <w:tcW w:w="845" w:type="dxa"/>
            <w:vMerge w:val="restart"/>
            <w:shd w:val="clear" w:color="auto" w:fill="auto"/>
            <w:textDirection w:val="btLr"/>
          </w:tcPr>
          <w:p w:rsidR="00F36EAA" w:rsidRPr="00F36EAA" w:rsidRDefault="00F36EAA" w:rsidP="00F36EAA">
            <w:pPr>
              <w:spacing w:after="0" w:line="375" w:lineRule="atLeast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Середній</w:t>
            </w:r>
          </w:p>
        </w:tc>
        <w:tc>
          <w:tcPr>
            <w:tcW w:w="654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3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 допомогою вчителя дає визначення окремих понять; фрагментарно характеризує види небезпек .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 допомогою вчителя знаходить інформацію в підручнику для виконання елементарного завдання з безпеки 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Виконує завдання переважно за допомогою вчителя або однокласників .</w:t>
            </w:r>
          </w:p>
        </w:tc>
        <w:tc>
          <w:tcPr>
            <w:tcW w:w="28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 допомогою інших виконує завдання у малій групі співробітництва 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Іноді виявляє вміння, але потребує постійної підтримки.</w:t>
            </w:r>
          </w:p>
        </w:tc>
      </w:tr>
      <w:tr w:rsidR="00F36EAA" w:rsidRPr="00F36EAA" w:rsidTr="00F36EAA">
        <w:tc>
          <w:tcPr>
            <w:tcW w:w="845" w:type="dxa"/>
            <w:vMerge/>
            <w:shd w:val="clear" w:color="auto" w:fill="auto"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654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3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Відтворює основний навчальний матеріал, допускаючи неточності у визначеннях; описує алгоритми безпечної поведінки за типовим планом .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Називає складові добробуту; за допомогою вчителя аналізує ризики небезпечних ситуацій 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Виконує завдання за інструкцією, частково самостійно; звертається по допомогу у складних випадках.</w:t>
            </w:r>
          </w:p>
        </w:tc>
        <w:tc>
          <w:tcPr>
            <w:tcW w:w="28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Висловлює думки, але не завжди може аргументувати їх; бере участь у діалозі з допомогою вчителя 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Нерегулярно демонструє необхідні вміння, припускається неточностей.</w:t>
            </w:r>
          </w:p>
        </w:tc>
      </w:tr>
      <w:tr w:rsidR="00F36EAA" w:rsidRPr="00F36EAA" w:rsidTr="00F36EAA">
        <w:tc>
          <w:tcPr>
            <w:tcW w:w="845" w:type="dxa"/>
            <w:vMerge/>
            <w:shd w:val="clear" w:color="auto" w:fill="FFFF00"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654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3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Відтворює основні положення навчального </w:t>
            </w: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матеріалу; характеризує небезпеки мирного та воєнного часу з незначними неточностями .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Розрізняє особистий і суспільний добробут; </w:t>
            </w: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виконує завдання у групі за вказівкою 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Розуміє та пояснює матеріал; виконує </w:t>
            </w: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репродуктивні види діяльності за алгоритмом самостійно.</w:t>
            </w:r>
          </w:p>
        </w:tc>
        <w:tc>
          <w:tcPr>
            <w:tcW w:w="28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Відповідає на запитання, працює в </w:t>
            </w: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групі, виконуючи доручену частину спільного завдання 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Уміння виявляються систематично в </w:t>
            </w: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типових ситуаціях, допускає незначні помилки.</w:t>
            </w:r>
          </w:p>
        </w:tc>
      </w:tr>
      <w:tr w:rsidR="00F36EAA" w:rsidRPr="00F36EAA" w:rsidTr="00F36EAA">
        <w:tc>
          <w:tcPr>
            <w:tcW w:w="845" w:type="dxa"/>
            <w:vMerge w:val="restart"/>
            <w:shd w:val="clear" w:color="auto" w:fill="auto"/>
            <w:textDirection w:val="btLr"/>
          </w:tcPr>
          <w:p w:rsidR="00F36EAA" w:rsidRPr="00F36EAA" w:rsidRDefault="00F36EAA" w:rsidP="00F36EAA">
            <w:pPr>
              <w:spacing w:after="0" w:line="375" w:lineRule="atLeast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 xml:space="preserve">Достатній </w:t>
            </w:r>
          </w:p>
        </w:tc>
        <w:tc>
          <w:tcPr>
            <w:tcW w:w="654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3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Самостійно відтворює більшу частину матеріалу з незначними порушеннями послідовності; розкриває принципи безпечної життєдіяльності .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 зразком виконує завдання; складає алгоритм дій у небезпечних ситуаціях на основі знань і власного досвіду 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Самостійно оцінює ризики; діє переважно самостійно, але може звертатися по допомогу .</w:t>
            </w:r>
          </w:p>
        </w:tc>
        <w:tc>
          <w:tcPr>
            <w:tcW w:w="28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Співпрацює в групі, висловлює та аргументує окремі думки 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Уміння виявляються досить часто, учень володіє знаннями на достатньому рівні.</w:t>
            </w:r>
          </w:p>
        </w:tc>
      </w:tr>
      <w:tr w:rsidR="00F36EAA" w:rsidRPr="00F36EAA" w:rsidTr="00F36EAA">
        <w:tc>
          <w:tcPr>
            <w:tcW w:w="845" w:type="dxa"/>
            <w:vMerge/>
            <w:shd w:val="clear" w:color="auto" w:fill="auto"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654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3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Самостійно послідовно відтворює матеріал з окремими неточностями; аналізує та встановлює зв’язки між різними видами небезпек .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Демонструє безпечну поведінку в побуті, закладі освіти, на вулиці, у громадських місцях; оцінює прийнятні та неприйнятні ризики 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Активно співпрацює з іншими; діє самостійно, визначає свої завдання в груповій діяльності .</w:t>
            </w:r>
          </w:p>
        </w:tc>
        <w:tc>
          <w:tcPr>
            <w:tcW w:w="28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Відповідає на запитання, доповнює думки однокласників; активно співпрацює під час виконання завдань 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Уміння виявляються стійко та систематично.</w:t>
            </w:r>
          </w:p>
        </w:tc>
      </w:tr>
      <w:tr w:rsidR="00F36EAA" w:rsidRPr="00F36EAA" w:rsidTr="00F36EAA">
        <w:tc>
          <w:tcPr>
            <w:tcW w:w="845" w:type="dxa"/>
            <w:vMerge/>
            <w:shd w:val="clear" w:color="auto" w:fill="auto"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654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3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Вільно відтворює матеріал; аналізує інформацію, встановлює причинно-наслідкові зв’язки між порушенням правил безпеки та наслідками .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Моделює взаємодію з рятувальними службами; визначає ступінь складності ушкоджень і травм, надає </w:t>
            </w:r>
            <w:proofErr w:type="spellStart"/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домедичну</w:t>
            </w:r>
            <w:proofErr w:type="spellEnd"/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допомогу 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Самостійно планує та виконує навчальні завдання в знайомих ситуаціях; за потреби звертається по консультацію .</w:t>
            </w:r>
          </w:p>
        </w:tc>
        <w:tc>
          <w:tcPr>
            <w:tcW w:w="28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Виявляє емоційно-ціннісне ставлення до власного здоров’я та безпеки; бере участь в обговоренні проблемних питань 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Уміння виявляються регулярно, учень правильно застосовує знання в різних ситуаціях.</w:t>
            </w:r>
          </w:p>
        </w:tc>
      </w:tr>
      <w:tr w:rsidR="00F36EAA" w:rsidRPr="00F36EAA" w:rsidTr="00F36EAA">
        <w:tc>
          <w:tcPr>
            <w:tcW w:w="845" w:type="dxa"/>
            <w:vMerge w:val="restart"/>
            <w:shd w:val="clear" w:color="auto" w:fill="auto"/>
            <w:textDirection w:val="btLr"/>
          </w:tcPr>
          <w:p w:rsidR="00F36EAA" w:rsidRPr="00F36EAA" w:rsidRDefault="00F36EAA" w:rsidP="00F36EAA">
            <w:pPr>
              <w:spacing w:after="0" w:line="375" w:lineRule="atLeast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Високий </w:t>
            </w:r>
          </w:p>
        </w:tc>
        <w:tc>
          <w:tcPr>
            <w:tcW w:w="654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3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Логічно відтворює матеріал; розкриває суть впливу різних чинників на добробут; дає порівняльну характеристику способам реагування на небезпеки .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Аналізує, систематизує, встановлює причинно-наслідкові зв’язки; використовує знання у нестандартних ситуаціях; керує стресом 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Планує та здійснює дослідницьку діяльність самостійно, висуває гіпотези щодо зниження ризиків.</w:t>
            </w:r>
          </w:p>
        </w:tc>
        <w:tc>
          <w:tcPr>
            <w:tcW w:w="28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Аргументовано відстоює власну позицію в дискусіях, презентує результати досліджень 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Уміння виявляються систематично, учень демонструє творчий підхід.</w:t>
            </w:r>
          </w:p>
        </w:tc>
      </w:tr>
      <w:tr w:rsidR="00F36EAA" w:rsidRPr="00F36EAA" w:rsidTr="00F36EAA">
        <w:tc>
          <w:tcPr>
            <w:tcW w:w="845" w:type="dxa"/>
            <w:vMerge/>
            <w:shd w:val="clear" w:color="auto" w:fill="auto"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654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3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Виявляє міцні знання; самостійно аналізує закономірності безпечної поведінки, пояснює прикладами з власних спостережень .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Створює прості візуальні </w:t>
            </w:r>
            <w:proofErr w:type="spellStart"/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медіапродукти</w:t>
            </w:r>
            <w:proofErr w:type="spellEnd"/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(пам’ятки безпеки, комікси, колажі); приймає обґрунтовані рішення у сфері здоров’я 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Повністю самостійний, проявляє ініціативу у розв’язанні проблемних питань безпеки .</w:t>
            </w:r>
          </w:p>
        </w:tc>
        <w:tc>
          <w:tcPr>
            <w:tcW w:w="28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Виявляє переконання і ціннісні орієнтації; бере участь у дискусіях, вирішенні проблемних питань 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Уміння виявляються стабільно, учень глибоко розуміє матеріал і вміє застосовувати знання на практиці.</w:t>
            </w:r>
          </w:p>
        </w:tc>
      </w:tr>
      <w:tr w:rsidR="00F36EAA" w:rsidRPr="00F36EAA" w:rsidTr="00F36EAA">
        <w:tc>
          <w:tcPr>
            <w:tcW w:w="845" w:type="dxa"/>
            <w:vMerge/>
            <w:shd w:val="clear" w:color="auto" w:fill="auto"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654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3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Виявляє системні знання; усвідомлено використовує їх у стандартних та нестандартних ситуаціях; самостійно аналізує питання здоров’я, безпеки та добробуту .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Використовує знання з інших предметів; знаходить додаткові джерела інформації; створює новий продукт (</w:t>
            </w:r>
            <w:proofErr w:type="spellStart"/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</w:t>
            </w:r>
            <w:proofErr w:type="spellEnd"/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дослідження, модель безпечної поведінки) 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Повністю самостійний, ініціативний, здатний до самооцінювання та рефлексії власної діяльності .</w:t>
            </w:r>
          </w:p>
        </w:tc>
        <w:tc>
          <w:tcPr>
            <w:tcW w:w="28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Аргументує власне ставлення до різних поглядів на проблеми здоров’я та безпеки; бере участь у дискусіях, приймає обґрунтовані рішення 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36EAA" w:rsidRPr="00F36EAA" w:rsidRDefault="00F36EAA" w:rsidP="00F36EA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36E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Уміння виявляються на стабільно високому рівні, учень демонструє здатність до переносу знань у нову ситуацію.</w:t>
            </w:r>
          </w:p>
        </w:tc>
      </w:tr>
    </w:tbl>
    <w:p w:rsidR="00CF5A42" w:rsidRDefault="00CF5A42"/>
    <w:sectPr w:rsidR="00CF5A42" w:rsidSect="00F36EA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6B5"/>
    <w:rsid w:val="00AE56B5"/>
    <w:rsid w:val="00CF5A42"/>
    <w:rsid w:val="00F3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4440</Words>
  <Characters>2531</Characters>
  <Application>Microsoft Office Word</Application>
  <DocSecurity>0</DocSecurity>
  <Lines>21</Lines>
  <Paragraphs>13</Paragraphs>
  <ScaleCrop>false</ScaleCrop>
  <Company>SPecialiST RePack</Company>
  <LinksUpToDate>false</LinksUpToDate>
  <CharactersWithSpaces>6958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Polsovstel</dc:creator>
  <cp:keywords/>
  <dc:description/>
  <cp:lastModifiedBy>Polsovstel</cp:lastModifiedBy>
  <cp:revision>2</cp:revision>
  <dcterms:created xsi:type="dcterms:W3CDTF">2026-09-09T07:22:00Z</dcterms:created>
  <dcterms:modified xsi:type="dcterms:W3CDTF">2026-09-09T07:32:00Z</dcterms:modified>
</cp:coreProperties>
</file>